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895F8D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F8D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F50F25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F25">
        <w:rPr>
          <w:rFonts w:ascii="Times New Roman" w:hAnsi="Times New Roman" w:cs="Times New Roman"/>
          <w:sz w:val="28"/>
          <w:szCs w:val="28"/>
        </w:rPr>
        <w:t xml:space="preserve">Ранее, в соответствии с письмом от </w:t>
      </w:r>
      <w:r w:rsidR="00F50F25" w:rsidRPr="00F50F25">
        <w:rPr>
          <w:rFonts w:ascii="Times New Roman" w:hAnsi="Times New Roman" w:cs="Times New Roman"/>
          <w:sz w:val="28"/>
          <w:szCs w:val="28"/>
        </w:rPr>
        <w:t xml:space="preserve"> </w:t>
      </w:r>
      <w:r w:rsidR="00F50F25" w:rsidRPr="00F50F25">
        <w:rPr>
          <w:rFonts w:ascii="Times New Roman" w:hAnsi="Times New Roman" w:cs="Times New Roman"/>
          <w:sz w:val="28"/>
          <w:szCs w:val="28"/>
          <w:u w:val="single"/>
        </w:rPr>
        <w:t>02.07.2020 № 6744</w:t>
      </w:r>
      <w:r w:rsidR="00F50F25" w:rsidRPr="00F50F25">
        <w:rPr>
          <w:rFonts w:ascii="Times New Roman" w:hAnsi="Times New Roman" w:cs="Times New Roman"/>
          <w:sz w:val="28"/>
          <w:szCs w:val="28"/>
        </w:rPr>
        <w:t xml:space="preserve"> </w:t>
      </w:r>
      <w:r w:rsidR="00F50F25">
        <w:rPr>
          <w:rFonts w:ascii="Times New Roman" w:hAnsi="Times New Roman" w:cs="Times New Roman"/>
          <w:sz w:val="28"/>
          <w:szCs w:val="28"/>
        </w:rPr>
        <w:t xml:space="preserve"> была размещена информация ООО «</w:t>
      </w:r>
      <w:proofErr w:type="spellStart"/>
      <w:r w:rsidR="00F50F25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F50F25">
        <w:rPr>
          <w:rFonts w:ascii="Times New Roman" w:hAnsi="Times New Roman" w:cs="Times New Roman"/>
          <w:sz w:val="28"/>
          <w:szCs w:val="28"/>
        </w:rPr>
        <w:t>»</w:t>
      </w:r>
      <w:r w:rsidR="00F50F25" w:rsidRPr="00F50F25">
        <w:rPr>
          <w:rFonts w:ascii="Times New Roman" w:hAnsi="Times New Roman" w:cs="Times New Roman"/>
          <w:sz w:val="28"/>
          <w:szCs w:val="28"/>
        </w:rPr>
        <w:t xml:space="preserve"> о разъяснении порядка действий при осуществлении перехода на прямые договора</w:t>
      </w:r>
      <w:r w:rsidR="00F50F25">
        <w:rPr>
          <w:rFonts w:ascii="Times New Roman" w:hAnsi="Times New Roman" w:cs="Times New Roman"/>
          <w:sz w:val="28"/>
          <w:szCs w:val="28"/>
        </w:rPr>
        <w:t>.</w:t>
      </w:r>
    </w:p>
    <w:p w:rsidR="00895F8D" w:rsidRDefault="00F50F25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дополнение к </w:t>
      </w:r>
      <w:r w:rsidR="00794C5F"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</w:rPr>
        <w:t>письму</w:t>
      </w:r>
      <w:r w:rsidR="00794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4A1F" w:rsidRPr="00524A1F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94C5F">
        <w:rPr>
          <w:rFonts w:ascii="Times New Roman" w:hAnsi="Times New Roman" w:cs="Times New Roman"/>
          <w:sz w:val="28"/>
          <w:szCs w:val="28"/>
        </w:rPr>
        <w:t>ом</w:t>
      </w:r>
      <w:r w:rsidR="00524A1F" w:rsidRPr="00524A1F">
        <w:rPr>
          <w:rFonts w:ascii="Times New Roman" w:hAnsi="Times New Roman" w:cs="Times New Roman"/>
          <w:sz w:val="28"/>
          <w:szCs w:val="28"/>
        </w:rPr>
        <w:t xml:space="preserve"> от </w:t>
      </w:r>
      <w:r w:rsidR="00794C5F">
        <w:rPr>
          <w:rFonts w:ascii="Times New Roman" w:hAnsi="Times New Roman" w:cs="Times New Roman"/>
          <w:sz w:val="28"/>
          <w:szCs w:val="28"/>
        </w:rPr>
        <w:t xml:space="preserve"> </w:t>
      </w:r>
      <w:r w:rsidR="00794C5F" w:rsidRPr="00794C5F">
        <w:rPr>
          <w:rFonts w:ascii="Times New Roman" w:hAnsi="Times New Roman" w:cs="Times New Roman"/>
          <w:sz w:val="28"/>
          <w:szCs w:val="28"/>
          <w:u w:val="single"/>
        </w:rPr>
        <w:t xml:space="preserve">23.07.2020 </w:t>
      </w:r>
      <w:r w:rsidR="00524A1F" w:rsidRPr="00794C5F">
        <w:rPr>
          <w:rFonts w:ascii="Times New Roman" w:hAnsi="Times New Roman" w:cs="Times New Roman"/>
          <w:sz w:val="28"/>
          <w:szCs w:val="28"/>
          <w:u w:val="single"/>
        </w:rPr>
        <w:t>№ 7479</w:t>
      </w:r>
      <w:r w:rsidR="00524A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уведомило о</w:t>
      </w:r>
      <w:r w:rsidR="00524A1F">
        <w:rPr>
          <w:rFonts w:ascii="Times New Roman" w:hAnsi="Times New Roman" w:cs="Times New Roman"/>
          <w:sz w:val="28"/>
          <w:szCs w:val="28"/>
        </w:rPr>
        <w:t xml:space="preserve"> технической ошибке в части п. 4  предоставленной ранее информации</w:t>
      </w:r>
      <w:r w:rsidR="00794C5F">
        <w:rPr>
          <w:rFonts w:ascii="Times New Roman" w:hAnsi="Times New Roman" w:cs="Times New Roman"/>
          <w:sz w:val="28"/>
          <w:szCs w:val="28"/>
        </w:rPr>
        <w:t xml:space="preserve"> </w:t>
      </w:r>
      <w:r w:rsidR="00794C5F" w:rsidRPr="00794C5F">
        <w:rPr>
          <w:rFonts w:ascii="Times New Roman" w:hAnsi="Times New Roman" w:cs="Times New Roman"/>
          <w:sz w:val="28"/>
          <w:szCs w:val="28"/>
        </w:rPr>
        <w:t>(способы передачи показаний приборов учета)</w:t>
      </w:r>
      <w:r w:rsidR="00524A1F">
        <w:rPr>
          <w:rFonts w:ascii="Times New Roman" w:hAnsi="Times New Roman" w:cs="Times New Roman"/>
          <w:sz w:val="28"/>
          <w:szCs w:val="28"/>
        </w:rPr>
        <w:t xml:space="preserve"> и просит донести до сведения граждан, проживающих в МКД,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A1F">
        <w:rPr>
          <w:rFonts w:ascii="Times New Roman" w:hAnsi="Times New Roman" w:cs="Times New Roman"/>
          <w:sz w:val="28"/>
          <w:szCs w:val="28"/>
        </w:rPr>
        <w:t>корректную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24A1F">
        <w:rPr>
          <w:rFonts w:ascii="Times New Roman" w:hAnsi="Times New Roman" w:cs="Times New Roman"/>
          <w:sz w:val="28"/>
          <w:szCs w:val="28"/>
        </w:rPr>
        <w:t>.</w:t>
      </w:r>
    </w:p>
    <w:p w:rsidR="00524A1F" w:rsidRDefault="00524A1F" w:rsidP="001830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5F8D" w:rsidRDefault="00895F8D" w:rsidP="001830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 исполнение требований пункта 17(1) Правил предоставления коммунальных услуг собственникам и пользователям помещений в многоквартирных домах</w:t>
      </w:r>
      <w:r w:rsidR="00032AA2">
        <w:rPr>
          <w:rFonts w:ascii="Times New Roman" w:hAnsi="Times New Roman" w:cs="Times New Roman"/>
          <w:b/>
          <w:sz w:val="26"/>
          <w:szCs w:val="26"/>
        </w:rPr>
        <w:t xml:space="preserve"> и жилых домов, утвержденных постановлением Правительства РФ от 06.05.2011 № 354, (далее – правила № 354) сообщаем необходимые для реализации договора сведения:</w:t>
      </w:r>
    </w:p>
    <w:p w:rsidR="00032AA2" w:rsidRDefault="00032AA2" w:rsidP="00032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Ресурсоснабжающая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организация 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 7838024362,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КПП 783901001,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ОГРН 1047833020058,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Юридический адрес: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Дровяная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д. 6-8, лит. А, офис 101-708,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Санкт-Петербург, Российская Федерация, 190103,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Фактический адрес: 190103, Россия, Санкт-Петербург, Дровяная ул., д. 6-8,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Почтовый адрес: 190000, ВОХ 1305,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тел. +7-812-334-50-60,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факс +7-812-334-50-60,</w:t>
      </w:r>
    </w:p>
    <w:p w:rsidR="00435A4E" w:rsidRP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032AA2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032AA2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="00963757">
        <w:fldChar w:fldCharType="begin"/>
      </w:r>
      <w:r w:rsidR="00963757" w:rsidRPr="00963757">
        <w:rPr>
          <w:lang w:val="en-US"/>
        </w:rPr>
        <w:instrText xml:space="preserve"> HYPERLINK "mailto:office@ptentrgo.ru" </w:instrText>
      </w:r>
      <w:r w:rsidR="00963757">
        <w:fldChar w:fldCharType="separate"/>
      </w:r>
      <w:r w:rsidRPr="008231DD">
        <w:rPr>
          <w:rStyle w:val="a4"/>
          <w:rFonts w:ascii="Times New Roman" w:hAnsi="Times New Roman" w:cs="Times New Roman"/>
          <w:b/>
          <w:sz w:val="26"/>
          <w:szCs w:val="26"/>
          <w:lang w:val="en-US"/>
        </w:rPr>
        <w:t>office@ptentrgo.ru</w:t>
      </w:r>
      <w:r w:rsidR="00963757">
        <w:rPr>
          <w:rStyle w:val="a4"/>
          <w:rFonts w:ascii="Times New Roman" w:hAnsi="Times New Roman" w:cs="Times New Roman"/>
          <w:b/>
          <w:sz w:val="26"/>
          <w:szCs w:val="26"/>
          <w:lang w:val="en-US"/>
        </w:rPr>
        <w:fldChar w:fldCharType="end"/>
      </w:r>
      <w:r w:rsidRPr="00032AA2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</w:p>
    <w:p w:rsidR="00032AA2" w:rsidRDefault="00032AA2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6" w:history="1"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ptenergo</w:t>
        </w:r>
        <w:proofErr w:type="spellEnd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  <w:r w:rsidR="00CF48E7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CF48E7" w:rsidRDefault="00CF48E7" w:rsidP="00032AA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48E7" w:rsidRDefault="00CF48E7" w:rsidP="00CF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для осуществления действий по расчету и выставлению платы за коммунальные услуги, предоставляемые напрямую гражданам на территории Санкт-Петербурга. И сбору платежей заключило договор с агентом – расчетным центром ГУП  ВЦКП «Жилищное хозяйство». 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F48E7">
        <w:rPr>
          <w:rFonts w:ascii="Times New Roman" w:hAnsi="Times New Roman" w:cs="Times New Roman"/>
          <w:b/>
          <w:sz w:val="26"/>
          <w:szCs w:val="26"/>
        </w:rPr>
        <w:t>Поэтому оплата коммунальных услуг, предоставляемых ООО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E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F48E7">
        <w:rPr>
          <w:rFonts w:ascii="Times New Roman" w:hAnsi="Times New Roman" w:cs="Times New Roman"/>
          <w:b/>
          <w:sz w:val="26"/>
          <w:szCs w:val="26"/>
        </w:rPr>
        <w:t>Петербургтепло</w:t>
      </w:r>
      <w:r>
        <w:rPr>
          <w:rFonts w:ascii="Times New Roman" w:hAnsi="Times New Roman" w:cs="Times New Roman"/>
          <w:b/>
          <w:sz w:val="26"/>
          <w:szCs w:val="26"/>
        </w:rPr>
        <w:t>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», должна производиться посредством расчетного центра ГУП ВЦКП «Жилищное хозяйство» по следующим реквизитам: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Получатель: ГУП ВЦКП «Жилищное хозяйство»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 7825402384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КПП 784001001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/с 40602810100000030028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АО «АБ «Россия» в г. Санкт-Петербург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к/с 30101810800000000861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БИК 044030861;</w:t>
      </w:r>
    </w:p>
    <w:p w:rsidR="00CF48E7" w:rsidRDefault="00CF48E7" w:rsidP="00CF48E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36C" w:rsidRDefault="00CF48E7" w:rsidP="00CF4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36C">
        <w:rPr>
          <w:rFonts w:ascii="Times New Roman" w:hAnsi="Times New Roman" w:cs="Times New Roman"/>
          <w:b/>
          <w:sz w:val="26"/>
          <w:szCs w:val="26"/>
        </w:rPr>
        <w:t xml:space="preserve">Плата за коммунальные услуги должна производиться в срок до 10 числа месяца, следующего за истекшим (расчетным) месяцем. </w:t>
      </w:r>
    </w:p>
    <w:p w:rsidR="00CF48E7" w:rsidRDefault="00CF48E7" w:rsidP="0063636C">
      <w:pPr>
        <w:pStyle w:val="a3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36C">
        <w:rPr>
          <w:rFonts w:ascii="Times New Roman" w:hAnsi="Times New Roman" w:cs="Times New Roman"/>
          <w:b/>
          <w:sz w:val="26"/>
          <w:szCs w:val="26"/>
        </w:rPr>
        <w:t xml:space="preserve">Произведение оплаты коммунальных услуг без комиссии возможно банковскими картами </w:t>
      </w:r>
      <w:r w:rsidRPr="0063636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3636C" w:rsidRPr="0063636C">
        <w:rPr>
          <w:rFonts w:ascii="Times New Roman" w:hAnsi="Times New Roman" w:cs="Times New Roman"/>
          <w:b/>
          <w:sz w:val="26"/>
          <w:szCs w:val="26"/>
          <w:lang w:val="en-US"/>
        </w:rPr>
        <w:t>isa</w:t>
      </w:r>
      <w:r w:rsidR="0063636C" w:rsidRPr="0063636C">
        <w:rPr>
          <w:rFonts w:ascii="Times New Roman" w:hAnsi="Times New Roman" w:cs="Times New Roman"/>
          <w:b/>
          <w:sz w:val="26"/>
          <w:szCs w:val="26"/>
        </w:rPr>
        <w:t>/</w:t>
      </w:r>
      <w:r w:rsidR="0063636C" w:rsidRPr="0063636C">
        <w:rPr>
          <w:rFonts w:ascii="Times New Roman" w:hAnsi="Times New Roman" w:cs="Times New Roman"/>
          <w:b/>
          <w:sz w:val="26"/>
          <w:szCs w:val="26"/>
          <w:lang w:val="en-US"/>
        </w:rPr>
        <w:t>Visa</w:t>
      </w:r>
      <w:r w:rsidR="0063636C" w:rsidRPr="006363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36C" w:rsidRPr="0063636C">
        <w:rPr>
          <w:rFonts w:ascii="Times New Roman" w:hAnsi="Times New Roman" w:cs="Times New Roman"/>
          <w:b/>
          <w:sz w:val="26"/>
          <w:szCs w:val="26"/>
          <w:lang w:val="en-US"/>
        </w:rPr>
        <w:t>Electron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3636C">
        <w:rPr>
          <w:rFonts w:ascii="Times New Roman" w:hAnsi="Times New Roman" w:cs="Times New Roman"/>
          <w:b/>
          <w:sz w:val="26"/>
          <w:szCs w:val="26"/>
          <w:lang w:val="en-US"/>
        </w:rPr>
        <w:t>MasterCard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3636C">
        <w:rPr>
          <w:rFonts w:ascii="Times New Roman" w:hAnsi="Times New Roman" w:cs="Times New Roman"/>
          <w:b/>
          <w:sz w:val="26"/>
          <w:szCs w:val="26"/>
          <w:lang w:val="en-US"/>
        </w:rPr>
        <w:t>Maestro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, МИР на сайте </w:t>
      </w:r>
      <w:hyperlink r:id="rId7" w:history="1">
        <w:r w:rsidR="0063636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63636C" w:rsidRPr="0063636C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63636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kvartplata</w:t>
        </w:r>
        <w:proofErr w:type="spellEnd"/>
        <w:r w:rsidR="0063636C" w:rsidRPr="0063636C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63636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info</w:t>
        </w:r>
      </w:hyperlink>
      <w:r w:rsidR="0063636C" w:rsidRPr="006363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36C">
        <w:rPr>
          <w:rFonts w:ascii="Times New Roman" w:hAnsi="Times New Roman" w:cs="Times New Roman"/>
          <w:b/>
          <w:sz w:val="26"/>
          <w:szCs w:val="26"/>
        </w:rPr>
        <w:t xml:space="preserve"> без регистрации, по номеру лицевого счета, через «Личный кабинет абонента ЖКХ».</w:t>
      </w:r>
    </w:p>
    <w:p w:rsidR="0063636C" w:rsidRDefault="0063636C" w:rsidP="0063636C">
      <w:pPr>
        <w:pStyle w:val="a3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Произведение оплаты по квитанции (с комиссией) также возможно через отделения или электронные сервисы банков;</w:t>
      </w:r>
    </w:p>
    <w:p w:rsidR="0063636C" w:rsidRDefault="0063636C" w:rsidP="0063636C">
      <w:pPr>
        <w:pStyle w:val="a3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36C" w:rsidRDefault="0063636C" w:rsidP="0063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Показания индивидуальных приборов учета тепловой энергии и горячей воды (при их наличии) должны передаваться в адрес 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потребителями в срок не позднее 25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числа текущего расчетного периода (месяца).</w:t>
      </w:r>
    </w:p>
    <w:p w:rsidR="0063636C" w:rsidRDefault="0063636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Способы передачи показаний приборов учета:</w:t>
      </w:r>
    </w:p>
    <w:p w:rsidR="0063636C" w:rsidRDefault="00524A1F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телефону 420-28-06</w:t>
      </w:r>
      <w:r w:rsidR="0063636C">
        <w:rPr>
          <w:rFonts w:ascii="Times New Roman" w:hAnsi="Times New Roman" w:cs="Times New Roman"/>
          <w:b/>
          <w:sz w:val="26"/>
          <w:szCs w:val="26"/>
        </w:rPr>
        <w:t>;</w:t>
      </w:r>
    </w:p>
    <w:p w:rsidR="0063636C" w:rsidRDefault="0063636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адресу электронной почты</w:t>
      </w:r>
      <w:r w:rsidRPr="0063636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524A1F" w:rsidRPr="002D4FAC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Pte</w:t>
        </w:r>
        <w:r w:rsidR="00524A1F" w:rsidRPr="00524A1F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="00524A1F" w:rsidRPr="002D4FAC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petr</w:t>
        </w:r>
        <w:r w:rsidR="00524A1F" w:rsidRPr="002D4FAC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="00524A1F" w:rsidRPr="002D4FAC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524A1F" w:rsidRPr="002D4FAC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524A1F" w:rsidRPr="002D4FAC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3636C" w:rsidRDefault="0063636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посредством электронного сервиса в личном кабинете на сайте 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Петербургтеплоэнерго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(</w:t>
      </w:r>
      <w:hyperlink r:id="rId9" w:history="1"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ptenergo</w:t>
        </w:r>
        <w:proofErr w:type="spellEnd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  <w:r w:rsidR="00140B9C" w:rsidRPr="008231DD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</w:hyperlink>
      <w:r w:rsidRPr="0063636C">
        <w:rPr>
          <w:rFonts w:ascii="Times New Roman" w:hAnsi="Times New Roman" w:cs="Times New Roman"/>
          <w:b/>
          <w:sz w:val="26"/>
          <w:szCs w:val="26"/>
        </w:rPr>
        <w:t>)</w:t>
      </w:r>
      <w:r w:rsidR="00140B9C">
        <w:rPr>
          <w:rFonts w:ascii="Times New Roman" w:hAnsi="Times New Roman" w:cs="Times New Roman"/>
          <w:b/>
          <w:sz w:val="26"/>
          <w:szCs w:val="26"/>
        </w:rPr>
        <w:t>;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нарочно по адресу</w:t>
      </w:r>
      <w:r w:rsidR="006368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фактического местонахождения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ресурсоснабжающей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организации;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через расчетный центр ГУП ВЦКП «Жилищное хозяйство».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Pr="00636813" w:rsidRDefault="00140B9C" w:rsidP="00636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32AA2"/>
    <w:rsid w:val="000561D2"/>
    <w:rsid w:val="0006051D"/>
    <w:rsid w:val="00087D87"/>
    <w:rsid w:val="00140B9C"/>
    <w:rsid w:val="00183053"/>
    <w:rsid w:val="00197F2F"/>
    <w:rsid w:val="00254169"/>
    <w:rsid w:val="002D64C2"/>
    <w:rsid w:val="0034677D"/>
    <w:rsid w:val="003E3FEA"/>
    <w:rsid w:val="00435A4E"/>
    <w:rsid w:val="00524A1F"/>
    <w:rsid w:val="005A53F5"/>
    <w:rsid w:val="00600FF5"/>
    <w:rsid w:val="0063636C"/>
    <w:rsid w:val="00636813"/>
    <w:rsid w:val="00670A4E"/>
    <w:rsid w:val="006C703D"/>
    <w:rsid w:val="006C7B34"/>
    <w:rsid w:val="00783457"/>
    <w:rsid w:val="00794C5F"/>
    <w:rsid w:val="007E3F42"/>
    <w:rsid w:val="00895F8D"/>
    <w:rsid w:val="008A7C3E"/>
    <w:rsid w:val="008B0BA4"/>
    <w:rsid w:val="008B6872"/>
    <w:rsid w:val="00963757"/>
    <w:rsid w:val="009B43F8"/>
    <w:rsid w:val="00BC15EE"/>
    <w:rsid w:val="00C0101F"/>
    <w:rsid w:val="00CA02D9"/>
    <w:rsid w:val="00CF48E7"/>
    <w:rsid w:val="00E63419"/>
    <w:rsid w:val="00F274FB"/>
    <w:rsid w:val="00F50F25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-pe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vartplat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energ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2020-08-03T08:05:00Z</dcterms:created>
  <dcterms:modified xsi:type="dcterms:W3CDTF">2020-08-03T08:05:00Z</dcterms:modified>
</cp:coreProperties>
</file>